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F55A" w14:textId="77777777" w:rsidR="002A44A5" w:rsidRDefault="002A44A5" w:rsidP="002A44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CBA3BAB" w14:textId="77777777" w:rsidR="004D4B71" w:rsidRDefault="004D4B71" w:rsidP="004D4B71">
      <w:pPr>
        <w:pStyle w:val="BodyText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304C75BA">
        <w:rPr>
          <w:rFonts w:asciiTheme="minorHAnsi" w:eastAsiaTheme="minorEastAsia" w:hAnsiTheme="minorHAnsi" w:cstheme="minorBidi"/>
          <w:sz w:val="32"/>
          <w:szCs w:val="32"/>
        </w:rPr>
        <w:t>DAO Deadline and Attendance Adjustment (DAA) Semester Plan</w:t>
      </w:r>
    </w:p>
    <w:p w14:paraId="4F8FD0AF" w14:textId="77777777" w:rsidR="004D4B71" w:rsidRDefault="004D4B71" w:rsidP="004D4B71">
      <w:pPr>
        <w:pStyle w:val="BodyText"/>
      </w:pPr>
    </w:p>
    <w:p w14:paraId="5B45A0F0" w14:textId="77777777" w:rsidR="004D4B71" w:rsidRPr="00975A8F" w:rsidRDefault="004D4B71" w:rsidP="004D4B71">
      <w:pPr>
        <w:tabs>
          <w:tab w:val="left" w:pos="9564"/>
        </w:tabs>
        <w:rPr>
          <w:rFonts w:asciiTheme="minorHAnsi" w:hAnsiTheme="minorHAnsi" w:cstheme="minorBidi"/>
          <w:b/>
        </w:rPr>
      </w:pPr>
      <w:r w:rsidRPr="036F5723">
        <w:rPr>
          <w:rFonts w:asciiTheme="minorHAnsi" w:hAnsiTheme="minorHAnsi" w:cstheme="minorBidi"/>
          <w:b/>
          <w:bCs/>
        </w:rPr>
        <w:t>Student</w:t>
      </w:r>
      <w:r w:rsidRPr="036F5723">
        <w:rPr>
          <w:rFonts w:asciiTheme="minorHAnsi" w:hAnsiTheme="minorHAnsi" w:cstheme="minorBidi"/>
          <w:b/>
          <w:bCs/>
          <w:spacing w:val="-2"/>
        </w:rPr>
        <w:t xml:space="preserve"> </w:t>
      </w:r>
      <w:r w:rsidRPr="036F5723">
        <w:rPr>
          <w:rFonts w:asciiTheme="minorHAnsi" w:hAnsiTheme="minorHAnsi" w:cstheme="minorBidi"/>
          <w:b/>
          <w:bCs/>
        </w:rPr>
        <w:t>Name:</w:t>
      </w:r>
      <w:r w:rsidRPr="036F5723">
        <w:rPr>
          <w:rFonts w:asciiTheme="minorHAnsi" w:hAnsiTheme="minorHAnsi" w:cstheme="minorBidi"/>
          <w:b/>
          <w:bCs/>
          <w:spacing w:val="-4"/>
        </w:rPr>
        <w:t xml:space="preserve"> </w:t>
      </w:r>
      <w:r>
        <w:rPr>
          <w:rFonts w:asciiTheme="minorHAnsi" w:hAnsiTheme="minorHAnsi" w:cstheme="minorBidi"/>
          <w:b/>
          <w:bCs/>
          <w:spacing w:val="-4"/>
        </w:rPr>
        <w:fldChar w:fldCharType="begin">
          <w:ffData>
            <w:name w:val="StudentName"/>
            <w:enabled/>
            <w:calcOnExit w:val="0"/>
            <w:textInput/>
          </w:ffData>
        </w:fldChar>
      </w:r>
      <w:bookmarkStart w:id="0" w:name="StudentName"/>
      <w:r>
        <w:rPr>
          <w:rFonts w:asciiTheme="minorHAnsi" w:hAnsiTheme="minorHAnsi" w:cstheme="minorBidi"/>
          <w:b/>
          <w:bCs/>
          <w:spacing w:val="-4"/>
        </w:rPr>
        <w:instrText xml:space="preserve"> FORMTEXT </w:instrText>
      </w:r>
      <w:r>
        <w:rPr>
          <w:rFonts w:asciiTheme="minorHAnsi" w:hAnsiTheme="minorHAnsi" w:cstheme="minorBidi"/>
          <w:b/>
          <w:bCs/>
          <w:spacing w:val="-4"/>
        </w:rPr>
      </w:r>
      <w:r>
        <w:rPr>
          <w:rFonts w:asciiTheme="minorHAnsi" w:hAnsiTheme="minorHAnsi" w:cstheme="minorBidi"/>
          <w:b/>
          <w:bCs/>
          <w:spacing w:val="-4"/>
        </w:rPr>
        <w:fldChar w:fldCharType="separate"/>
      </w:r>
      <w:r>
        <w:rPr>
          <w:rFonts w:asciiTheme="minorHAnsi" w:hAnsiTheme="minorHAnsi" w:cstheme="minorBidi"/>
          <w:b/>
          <w:bCs/>
          <w:noProof/>
          <w:spacing w:val="-4"/>
        </w:rPr>
        <w:t> </w:t>
      </w:r>
      <w:r>
        <w:rPr>
          <w:rFonts w:asciiTheme="minorHAnsi" w:hAnsiTheme="minorHAnsi" w:cstheme="minorBidi"/>
          <w:b/>
          <w:bCs/>
          <w:noProof/>
          <w:spacing w:val="-4"/>
        </w:rPr>
        <w:t> </w:t>
      </w:r>
      <w:r>
        <w:rPr>
          <w:rFonts w:asciiTheme="minorHAnsi" w:hAnsiTheme="minorHAnsi" w:cstheme="minorBidi"/>
          <w:b/>
          <w:bCs/>
          <w:noProof/>
          <w:spacing w:val="-4"/>
        </w:rPr>
        <w:t> </w:t>
      </w:r>
      <w:r>
        <w:rPr>
          <w:rFonts w:asciiTheme="minorHAnsi" w:hAnsiTheme="minorHAnsi" w:cstheme="minorBidi"/>
          <w:b/>
          <w:bCs/>
          <w:noProof/>
          <w:spacing w:val="-4"/>
        </w:rPr>
        <w:t> </w:t>
      </w:r>
      <w:r>
        <w:rPr>
          <w:rFonts w:asciiTheme="minorHAnsi" w:hAnsiTheme="minorHAnsi" w:cstheme="minorBidi"/>
          <w:b/>
          <w:bCs/>
          <w:noProof/>
          <w:spacing w:val="-4"/>
        </w:rPr>
        <w:t> </w:t>
      </w:r>
      <w:r>
        <w:rPr>
          <w:rFonts w:asciiTheme="minorHAnsi" w:hAnsiTheme="minorHAnsi" w:cstheme="minorBidi"/>
          <w:b/>
          <w:bCs/>
          <w:spacing w:val="-4"/>
        </w:rPr>
        <w:fldChar w:fldCharType="end"/>
      </w:r>
      <w:bookmarkEnd w:id="0"/>
    </w:p>
    <w:p w14:paraId="193C0F73" w14:textId="77777777" w:rsidR="004D4B71" w:rsidRPr="00975A8F" w:rsidRDefault="004D4B71" w:rsidP="004D4B71">
      <w:pPr>
        <w:tabs>
          <w:tab w:val="left" w:pos="9580"/>
        </w:tabs>
        <w:spacing w:before="179"/>
        <w:rPr>
          <w:rFonts w:asciiTheme="minorHAnsi" w:hAnsiTheme="minorHAnsi" w:cstheme="minorBidi"/>
        </w:rPr>
      </w:pPr>
      <w:r w:rsidRPr="4FEB7571">
        <w:rPr>
          <w:rFonts w:asciiTheme="minorHAnsi" w:hAnsiTheme="minorHAnsi" w:cstheme="minorBidi"/>
          <w:b/>
          <w:bCs/>
        </w:rPr>
        <w:t>Course</w:t>
      </w:r>
      <w:r w:rsidRPr="4FEB7571">
        <w:rPr>
          <w:rFonts w:asciiTheme="minorHAnsi" w:hAnsiTheme="minorHAnsi" w:cstheme="minorBidi"/>
          <w:b/>
          <w:bCs/>
          <w:spacing w:val="-1"/>
        </w:rPr>
        <w:t xml:space="preserve"> </w:t>
      </w:r>
      <w:r w:rsidRPr="4FEB7571">
        <w:rPr>
          <w:rFonts w:asciiTheme="minorHAnsi" w:hAnsiTheme="minorHAnsi" w:cstheme="minorBidi"/>
          <w:b/>
          <w:bCs/>
        </w:rPr>
        <w:t xml:space="preserve">Name: </w:t>
      </w:r>
      <w:r>
        <w:rPr>
          <w:rFonts w:asciiTheme="minorHAnsi" w:hAnsiTheme="minorHAnsi" w:cstheme="minorBidi"/>
          <w:b/>
          <w:bCs/>
        </w:rPr>
        <w:fldChar w:fldCharType="begin">
          <w:ffData>
            <w:name w:val="CourseName"/>
            <w:enabled/>
            <w:calcOnExit w:val="0"/>
            <w:textInput/>
          </w:ffData>
        </w:fldChar>
      </w:r>
      <w:bookmarkStart w:id="1" w:name="CourseName"/>
      <w:r>
        <w:rPr>
          <w:rFonts w:asciiTheme="minorHAnsi" w:hAnsiTheme="minorHAnsi" w:cstheme="minorBidi"/>
          <w:b/>
          <w:bCs/>
        </w:rPr>
        <w:instrText xml:space="preserve"> FORMTEXT </w:instrText>
      </w:r>
      <w:r>
        <w:rPr>
          <w:rFonts w:asciiTheme="minorHAnsi" w:hAnsiTheme="minorHAnsi" w:cstheme="minorBidi"/>
          <w:b/>
          <w:bCs/>
        </w:rPr>
      </w:r>
      <w:r>
        <w:rPr>
          <w:rFonts w:asciiTheme="minorHAnsi" w:hAnsiTheme="minorHAnsi" w:cstheme="minorBidi"/>
          <w:b/>
          <w:bCs/>
        </w:rPr>
        <w:fldChar w:fldCharType="separate"/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</w:rPr>
        <w:fldChar w:fldCharType="end"/>
      </w:r>
      <w:bookmarkEnd w:id="1"/>
    </w:p>
    <w:p w14:paraId="302976B6" w14:textId="77777777" w:rsidR="004D4B71" w:rsidRPr="00975A8F" w:rsidRDefault="004D4B71" w:rsidP="004D4B71">
      <w:pPr>
        <w:tabs>
          <w:tab w:val="left" w:pos="9558"/>
        </w:tabs>
        <w:spacing w:before="182"/>
        <w:rPr>
          <w:rFonts w:asciiTheme="minorHAnsi" w:hAnsiTheme="minorHAnsi" w:cstheme="minorBidi"/>
        </w:rPr>
      </w:pPr>
      <w:r w:rsidRPr="4ED339FA">
        <w:rPr>
          <w:rFonts w:asciiTheme="minorHAnsi" w:hAnsiTheme="minorHAnsi" w:cstheme="minorBidi"/>
          <w:b/>
          <w:bCs/>
        </w:rPr>
        <w:t>Course</w:t>
      </w:r>
      <w:r w:rsidRPr="4ED339FA">
        <w:rPr>
          <w:rFonts w:asciiTheme="minorHAnsi" w:hAnsiTheme="minorHAnsi" w:cstheme="minorBidi"/>
          <w:b/>
          <w:bCs/>
          <w:spacing w:val="-3"/>
        </w:rPr>
        <w:t xml:space="preserve"> </w:t>
      </w:r>
      <w:r w:rsidRPr="4ED339FA">
        <w:rPr>
          <w:rFonts w:asciiTheme="minorHAnsi" w:hAnsiTheme="minorHAnsi" w:cstheme="minorBidi"/>
          <w:b/>
          <w:bCs/>
        </w:rPr>
        <w:t>Head</w:t>
      </w:r>
      <w:r w:rsidRPr="4ED339FA">
        <w:rPr>
          <w:rFonts w:asciiTheme="minorHAnsi" w:hAnsiTheme="minorHAnsi" w:cstheme="minorBidi"/>
          <w:b/>
          <w:bCs/>
          <w:spacing w:val="-2"/>
        </w:rPr>
        <w:t xml:space="preserve"> </w:t>
      </w:r>
      <w:r w:rsidRPr="4ED339FA">
        <w:rPr>
          <w:rFonts w:asciiTheme="minorHAnsi" w:hAnsiTheme="minorHAnsi" w:cstheme="minorBidi"/>
          <w:b/>
          <w:bCs/>
        </w:rPr>
        <w:t>Name:</w:t>
      </w:r>
      <w:r w:rsidRPr="4ED339FA">
        <w:rPr>
          <w:rFonts w:asciiTheme="minorHAnsi" w:hAnsiTheme="minorHAnsi" w:cstheme="minorBidi"/>
          <w:b/>
          <w:bCs/>
          <w:spacing w:val="-3"/>
        </w:rPr>
        <w:t xml:space="preserve"> </w:t>
      </w:r>
      <w:r>
        <w:rPr>
          <w:rFonts w:asciiTheme="minorHAnsi" w:hAnsiTheme="minorHAnsi" w:cstheme="minorBidi"/>
          <w:b/>
          <w:bCs/>
          <w:spacing w:val="-3"/>
        </w:rPr>
        <w:fldChar w:fldCharType="begin">
          <w:ffData>
            <w:name w:val="CourseHead"/>
            <w:enabled/>
            <w:calcOnExit w:val="0"/>
            <w:textInput/>
          </w:ffData>
        </w:fldChar>
      </w:r>
      <w:bookmarkStart w:id="2" w:name="CourseHead"/>
      <w:r>
        <w:rPr>
          <w:rFonts w:asciiTheme="minorHAnsi" w:hAnsiTheme="minorHAnsi" w:cstheme="minorBidi"/>
          <w:b/>
          <w:bCs/>
          <w:spacing w:val="-3"/>
        </w:rPr>
        <w:instrText xml:space="preserve"> FORMTEXT </w:instrText>
      </w:r>
      <w:r>
        <w:rPr>
          <w:rFonts w:asciiTheme="minorHAnsi" w:hAnsiTheme="minorHAnsi" w:cstheme="minorBidi"/>
          <w:b/>
          <w:bCs/>
          <w:spacing w:val="-3"/>
        </w:rPr>
      </w:r>
      <w:r>
        <w:rPr>
          <w:rFonts w:asciiTheme="minorHAnsi" w:hAnsiTheme="minorHAnsi" w:cstheme="minorBidi"/>
          <w:b/>
          <w:bCs/>
          <w:spacing w:val="-3"/>
        </w:rPr>
        <w:fldChar w:fldCharType="separate"/>
      </w:r>
      <w:r>
        <w:rPr>
          <w:rFonts w:asciiTheme="minorHAnsi" w:hAnsiTheme="minorHAnsi" w:cstheme="minorBidi"/>
          <w:b/>
          <w:bCs/>
          <w:noProof/>
          <w:spacing w:val="-3"/>
        </w:rPr>
        <w:t> </w:t>
      </w:r>
      <w:r>
        <w:rPr>
          <w:rFonts w:asciiTheme="minorHAnsi" w:hAnsiTheme="minorHAnsi" w:cstheme="minorBidi"/>
          <w:b/>
          <w:bCs/>
          <w:noProof/>
          <w:spacing w:val="-3"/>
        </w:rPr>
        <w:t> </w:t>
      </w:r>
      <w:r>
        <w:rPr>
          <w:rFonts w:asciiTheme="minorHAnsi" w:hAnsiTheme="minorHAnsi" w:cstheme="minorBidi"/>
          <w:b/>
          <w:bCs/>
          <w:noProof/>
          <w:spacing w:val="-3"/>
        </w:rPr>
        <w:t> </w:t>
      </w:r>
      <w:r>
        <w:rPr>
          <w:rFonts w:asciiTheme="minorHAnsi" w:hAnsiTheme="minorHAnsi" w:cstheme="minorBidi"/>
          <w:b/>
          <w:bCs/>
          <w:noProof/>
          <w:spacing w:val="-3"/>
        </w:rPr>
        <w:t> </w:t>
      </w:r>
      <w:r>
        <w:rPr>
          <w:rFonts w:asciiTheme="minorHAnsi" w:hAnsiTheme="minorHAnsi" w:cstheme="minorBidi"/>
          <w:b/>
          <w:bCs/>
          <w:noProof/>
          <w:spacing w:val="-3"/>
        </w:rPr>
        <w:t> </w:t>
      </w:r>
      <w:r>
        <w:rPr>
          <w:rFonts w:asciiTheme="minorHAnsi" w:hAnsiTheme="minorHAnsi" w:cstheme="minorBidi"/>
          <w:b/>
          <w:bCs/>
          <w:spacing w:val="-3"/>
        </w:rPr>
        <w:fldChar w:fldCharType="end"/>
      </w:r>
      <w:bookmarkEnd w:id="2"/>
    </w:p>
    <w:p w14:paraId="41BBE5FB" w14:textId="77777777" w:rsidR="004D4B71" w:rsidRPr="00975A8F" w:rsidRDefault="004D4B71" w:rsidP="004D4B71">
      <w:pPr>
        <w:tabs>
          <w:tab w:val="left" w:pos="9501"/>
        </w:tabs>
        <w:spacing w:before="181"/>
        <w:rPr>
          <w:rFonts w:asciiTheme="minorHAnsi" w:hAnsiTheme="minorHAnsi" w:cstheme="minorBidi"/>
        </w:rPr>
      </w:pPr>
      <w:r w:rsidRPr="73F5A5C8">
        <w:rPr>
          <w:rFonts w:asciiTheme="minorHAnsi" w:hAnsiTheme="minorHAnsi" w:cstheme="minorBidi"/>
          <w:b/>
          <w:bCs/>
        </w:rPr>
        <w:t xml:space="preserve">TF(s) Name(s): </w:t>
      </w:r>
      <w:r>
        <w:rPr>
          <w:rFonts w:asciiTheme="minorHAnsi" w:hAnsiTheme="minorHAnsi" w:cstheme="minorBidi"/>
          <w:b/>
          <w:bCs/>
        </w:rPr>
        <w:fldChar w:fldCharType="begin">
          <w:ffData>
            <w:name w:val="TF"/>
            <w:enabled/>
            <w:calcOnExit w:val="0"/>
            <w:textInput/>
          </w:ffData>
        </w:fldChar>
      </w:r>
      <w:bookmarkStart w:id="3" w:name="TF"/>
      <w:r>
        <w:rPr>
          <w:rFonts w:asciiTheme="minorHAnsi" w:hAnsiTheme="minorHAnsi" w:cstheme="minorBidi"/>
          <w:b/>
          <w:bCs/>
        </w:rPr>
        <w:instrText xml:space="preserve"> FORMTEXT </w:instrText>
      </w:r>
      <w:r>
        <w:rPr>
          <w:rFonts w:asciiTheme="minorHAnsi" w:hAnsiTheme="minorHAnsi" w:cstheme="minorBidi"/>
          <w:b/>
          <w:bCs/>
        </w:rPr>
      </w:r>
      <w:r>
        <w:rPr>
          <w:rFonts w:asciiTheme="minorHAnsi" w:hAnsiTheme="minorHAnsi" w:cstheme="minorBidi"/>
          <w:b/>
          <w:bCs/>
        </w:rPr>
        <w:fldChar w:fldCharType="separate"/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  <w:noProof/>
        </w:rPr>
        <w:t> </w:t>
      </w:r>
      <w:r>
        <w:rPr>
          <w:rFonts w:asciiTheme="minorHAnsi" w:hAnsiTheme="minorHAnsi" w:cstheme="minorBidi"/>
          <w:b/>
          <w:bCs/>
        </w:rPr>
        <w:fldChar w:fldCharType="end"/>
      </w:r>
      <w:bookmarkEnd w:id="3"/>
    </w:p>
    <w:p w14:paraId="60729B0F" w14:textId="77777777" w:rsidR="004D4B71" w:rsidRPr="00975A8F" w:rsidRDefault="004D4B71" w:rsidP="004D4B71">
      <w:pPr>
        <w:pStyle w:val="BodyText"/>
        <w:rPr>
          <w:rFonts w:asciiTheme="minorHAnsi" w:hAnsiTheme="minorHAnsi" w:cstheme="minorHAnsi"/>
        </w:rPr>
      </w:pPr>
    </w:p>
    <w:p w14:paraId="27B3763A" w14:textId="77777777" w:rsidR="004D4B71" w:rsidRDefault="004D4B71" w:rsidP="004D4B71">
      <w:r>
        <w:t xml:space="preserve">The Disability Access Office has created guidance for faculty to help determine reasonable extension and attendance policies for students approved for DAA. For more information please visit:  </w:t>
      </w:r>
      <w:hyperlink r:id="rId11" w:history="1">
        <w:r w:rsidRPr="002F006D">
          <w:rPr>
            <w:rStyle w:val="Hyperlink"/>
          </w:rPr>
          <w:t>https://dao.fas.harvard.edu/services-overview/deadline-attendance-adjustment-daa/</w:t>
        </w:r>
      </w:hyperlink>
      <w:r>
        <w:t xml:space="preserve"> </w:t>
      </w:r>
    </w:p>
    <w:p w14:paraId="2ACB5880" w14:textId="77777777" w:rsidR="004D4B71" w:rsidRPr="00975A8F" w:rsidRDefault="004D4B71" w:rsidP="004D4B71">
      <w:pPr>
        <w:pStyle w:val="BodyText"/>
        <w:spacing w:before="3"/>
        <w:rPr>
          <w:rFonts w:asciiTheme="minorHAnsi" w:hAnsiTheme="minorHAnsi" w:cstheme="minorBidi"/>
        </w:rPr>
      </w:pPr>
    </w:p>
    <w:p w14:paraId="560F00A3" w14:textId="77777777" w:rsidR="004D4B71" w:rsidRPr="00584942" w:rsidRDefault="004D4B71" w:rsidP="004D4B71">
      <w:pPr>
        <w:pStyle w:val="BodyText"/>
        <w:spacing w:before="3"/>
        <w:rPr>
          <w:rFonts w:asciiTheme="minorHAnsi" w:hAnsiTheme="minorHAnsi" w:cstheme="minorBidi"/>
          <w:sz w:val="22"/>
          <w:szCs w:val="22"/>
        </w:rPr>
      </w:pPr>
      <w:r w:rsidRPr="00584942">
        <w:rPr>
          <w:rFonts w:asciiTheme="minorHAnsi" w:hAnsiTheme="minorHAnsi" w:cstheme="minorBidi"/>
          <w:sz w:val="22"/>
          <w:szCs w:val="22"/>
        </w:rPr>
        <w:t xml:space="preserve">The DAA is not designed to support a substantial number of missed classes (sporadic or consecutive) or lengthy assignment extensions. In these cases, reasonable adjustments may not be </w:t>
      </w:r>
      <w:proofErr w:type="gramStart"/>
      <w:r w:rsidRPr="00584942">
        <w:rPr>
          <w:rFonts w:asciiTheme="minorHAnsi" w:hAnsiTheme="minorHAnsi" w:cstheme="minorBidi"/>
          <w:sz w:val="22"/>
          <w:szCs w:val="22"/>
        </w:rPr>
        <w:t>possible</w:t>
      </w:r>
      <w:proofErr w:type="gramEnd"/>
      <w:r w:rsidRPr="00584942">
        <w:rPr>
          <w:rFonts w:asciiTheme="minorHAnsi" w:hAnsiTheme="minorHAnsi" w:cstheme="minorBidi"/>
          <w:sz w:val="22"/>
          <w:szCs w:val="22"/>
        </w:rPr>
        <w:t xml:space="preserve"> and the student’s final grade may be impacted if they remain in the course.</w:t>
      </w:r>
    </w:p>
    <w:p w14:paraId="18985AC3" w14:textId="77777777" w:rsidR="004D4B71" w:rsidRDefault="004D4B71" w:rsidP="004D4B71">
      <w:pPr>
        <w:pStyle w:val="Heading1"/>
        <w:ind w:left="0"/>
      </w:pPr>
    </w:p>
    <w:p w14:paraId="27DEB3BF" w14:textId="77777777" w:rsidR="004D4B71" w:rsidRPr="00BE208B" w:rsidRDefault="004D4B71" w:rsidP="004D4B71">
      <w:pPr>
        <w:pStyle w:val="Heading1"/>
        <w:ind w:left="0"/>
        <w:jc w:val="left"/>
        <w:rPr>
          <w:rFonts w:asciiTheme="majorHAnsi" w:hAnsiTheme="majorHAnsi" w:cstheme="majorHAnsi"/>
        </w:rPr>
      </w:pPr>
      <w:r w:rsidRPr="00BE208B">
        <w:rPr>
          <w:rFonts w:asciiTheme="majorHAnsi" w:hAnsiTheme="majorHAnsi" w:cstheme="majorHAnsi"/>
        </w:rPr>
        <w:t>DAA Course Deadline Extension Policy</w:t>
      </w:r>
    </w:p>
    <w:p w14:paraId="25A2761D" w14:textId="77777777" w:rsidR="004D4B71" w:rsidRPr="00BE208B" w:rsidRDefault="004D4B71" w:rsidP="004D4B71">
      <w:pPr>
        <w:pStyle w:val="BodyText"/>
        <w:spacing w:before="1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Bidi"/>
          <w:sz w:val="22"/>
          <w:szCs w:val="22"/>
        </w:rPr>
        <w:t xml:space="preserve">Total number of extensions allowed for all students in the course: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ExtensionTotal"/>
            <w:enabled/>
            <w:calcOnExit w:val="0"/>
            <w:textInput/>
          </w:ffData>
        </w:fldChar>
      </w:r>
      <w:bookmarkStart w:id="4" w:name="ExtensionTotal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4"/>
    </w:p>
    <w:p w14:paraId="6499F433" w14:textId="77777777" w:rsidR="004D4B71" w:rsidRPr="00BE208B" w:rsidRDefault="004D4B71" w:rsidP="004D4B71">
      <w:pPr>
        <w:pStyle w:val="BodyText"/>
        <w:spacing w:before="1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BE208B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BE208B">
        <w:rPr>
          <w:rFonts w:asciiTheme="minorHAnsi" w:hAnsiTheme="minorHAnsi" w:cstheme="minorBidi"/>
          <w:sz w:val="22"/>
          <w:szCs w:val="22"/>
        </w:rPr>
        <w:t xml:space="preserve">Total number of additional extensions allowed for students with DAA accommodation (disability-related health events only):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AdditionalExtensions"/>
            <w:enabled/>
            <w:calcOnExit w:val="0"/>
            <w:textInput/>
          </w:ffData>
        </w:fldChar>
      </w:r>
      <w:bookmarkStart w:id="5" w:name="AdditionalExtensions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5"/>
    </w:p>
    <w:p w14:paraId="013A352D" w14:textId="77777777" w:rsidR="004D4B71" w:rsidRDefault="004D4B71" w:rsidP="004D4B71">
      <w:pPr>
        <w:pStyle w:val="BodyText"/>
        <w:spacing w:before="1"/>
        <w:rPr>
          <w:rFonts w:asciiTheme="minorHAnsi" w:hAnsiTheme="minorHAnsi" w:cstheme="minorBidi"/>
        </w:rPr>
      </w:pPr>
    </w:p>
    <w:p w14:paraId="3116C15C" w14:textId="77777777" w:rsidR="004D4B71" w:rsidRPr="00BE208B" w:rsidRDefault="004D4B71" w:rsidP="004D4B71">
      <w:pPr>
        <w:pStyle w:val="BodyText"/>
        <w:rPr>
          <w:rFonts w:asciiTheme="minorHAnsi" w:hAnsiTheme="minorHAnsi" w:cstheme="minorBidi"/>
          <w:spacing w:val="-2"/>
          <w:sz w:val="22"/>
          <w:szCs w:val="22"/>
        </w:rPr>
      </w:pPr>
      <w:r w:rsidRPr="00BE208B">
        <w:rPr>
          <w:rFonts w:asciiTheme="minorHAnsi" w:hAnsiTheme="minorHAnsi" w:cstheme="minorBidi"/>
          <w:spacing w:val="-2"/>
          <w:sz w:val="22"/>
          <w:szCs w:val="22"/>
        </w:rPr>
        <w:t>Additional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information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or</w:t>
      </w:r>
      <w:r w:rsidRPr="00BE208B">
        <w:rPr>
          <w:rFonts w:asciiTheme="minorHAnsi" w:hAnsiTheme="minorHAnsi" w:cstheme="minorBidi"/>
          <w:spacing w:val="-8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context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 xml:space="preserve">about deadline extensions (including duration):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begin">
          <w:ffData>
            <w:name w:val="AdditionalExtInfo"/>
            <w:enabled/>
            <w:calcOnExit w:val="0"/>
            <w:textInput/>
          </w:ffData>
        </w:fldChar>
      </w:r>
      <w:bookmarkStart w:id="6" w:name="AdditionalExtInfo"/>
      <w:r w:rsidRPr="00BE208B">
        <w:rPr>
          <w:rFonts w:asciiTheme="minorHAnsi" w:hAnsiTheme="minorHAnsi" w:cstheme="minorBidi"/>
          <w:spacing w:val="-2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pacing w:val="-2"/>
          <w:sz w:val="22"/>
          <w:szCs w:val="22"/>
        </w:rPr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end"/>
      </w:r>
      <w:bookmarkEnd w:id="6"/>
    </w:p>
    <w:p w14:paraId="5104C13C" w14:textId="77777777" w:rsidR="004D4B71" w:rsidRDefault="004D4B71" w:rsidP="004D4B71">
      <w:pPr>
        <w:pStyle w:val="Heading1"/>
        <w:ind w:left="0"/>
      </w:pPr>
    </w:p>
    <w:p w14:paraId="3E7605D5" w14:textId="77777777" w:rsidR="004D4B71" w:rsidRPr="00BE208B" w:rsidRDefault="004D4B71" w:rsidP="00281656">
      <w:pPr>
        <w:pStyle w:val="Heading1"/>
        <w:ind w:left="0"/>
        <w:jc w:val="left"/>
        <w:rPr>
          <w:rFonts w:asciiTheme="majorHAnsi" w:hAnsiTheme="majorHAnsi" w:cstheme="majorHAnsi"/>
        </w:rPr>
      </w:pPr>
      <w:r w:rsidRPr="00BE208B">
        <w:rPr>
          <w:rFonts w:asciiTheme="majorHAnsi" w:hAnsiTheme="majorHAnsi" w:cstheme="majorHAnsi"/>
        </w:rPr>
        <w:t>DAA Course Absence Policy</w:t>
      </w:r>
    </w:p>
    <w:p w14:paraId="50CA953E" w14:textId="77777777" w:rsidR="004D4B71" w:rsidRPr="00BE208B" w:rsidRDefault="004D4B71" w:rsidP="004D4B71">
      <w:pPr>
        <w:pStyle w:val="BodyText"/>
        <w:spacing w:before="1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Bidi"/>
          <w:sz w:val="22"/>
          <w:szCs w:val="22"/>
        </w:rPr>
        <w:t xml:space="preserve">Total number of absences allowed for all students in the course: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AbsenceTotalAll"/>
            <w:enabled/>
            <w:calcOnExit w:val="0"/>
            <w:textInput/>
          </w:ffData>
        </w:fldChar>
      </w:r>
      <w:bookmarkStart w:id="7" w:name="AbsenceTotalAll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7"/>
    </w:p>
    <w:p w14:paraId="06CC55B3" w14:textId="77777777" w:rsidR="004D4B71" w:rsidRPr="00BE208B" w:rsidRDefault="004D4B71" w:rsidP="004D4B71">
      <w:pPr>
        <w:pStyle w:val="BodyText"/>
        <w:spacing w:before="1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Bidi"/>
          <w:sz w:val="22"/>
          <w:szCs w:val="22"/>
        </w:rPr>
        <w:t xml:space="preserve">Total number of additional absences allowed for students with DAA accommodation (disability-related health events only):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AbsenceTotalAddition"/>
            <w:enabled/>
            <w:calcOnExit w:val="0"/>
            <w:textInput/>
          </w:ffData>
        </w:fldChar>
      </w:r>
      <w:bookmarkStart w:id="8" w:name="AbsenceTotalAddition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8"/>
    </w:p>
    <w:p w14:paraId="68007643" w14:textId="77777777" w:rsidR="004D4B71" w:rsidRPr="00BE208B" w:rsidRDefault="004D4B71" w:rsidP="004D4B7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4C5D80E" w14:textId="77777777" w:rsidR="004D4B71" w:rsidRPr="00BE208B" w:rsidRDefault="004D4B71" w:rsidP="004D4B71">
      <w:pPr>
        <w:pStyle w:val="BodyText"/>
        <w:rPr>
          <w:rFonts w:asciiTheme="minorHAnsi" w:hAnsiTheme="minorHAnsi" w:cstheme="minorBidi"/>
          <w:spacing w:val="-2"/>
          <w:sz w:val="22"/>
          <w:szCs w:val="22"/>
        </w:rPr>
      </w:pPr>
      <w:r w:rsidRPr="00BE208B">
        <w:rPr>
          <w:rFonts w:asciiTheme="minorHAnsi" w:hAnsiTheme="minorHAnsi" w:cstheme="minorBidi"/>
          <w:spacing w:val="-2"/>
          <w:sz w:val="22"/>
          <w:szCs w:val="22"/>
        </w:rPr>
        <w:t>Additional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information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or</w:t>
      </w:r>
      <w:r w:rsidRPr="00BE208B">
        <w:rPr>
          <w:rFonts w:asciiTheme="minorHAnsi" w:hAnsiTheme="minorHAnsi" w:cstheme="minorBidi"/>
          <w:spacing w:val="-8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context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below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about</w:t>
      </w:r>
      <w:r w:rsidRPr="00BE208B">
        <w:rPr>
          <w:rFonts w:asciiTheme="minorHAnsi" w:hAnsiTheme="minorHAnsi" w:cstheme="minorBidi"/>
          <w:spacing w:val="-10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 xml:space="preserve">attendance/absences: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begin">
          <w:ffData>
            <w:name w:val="AdditionalAttAb"/>
            <w:enabled/>
            <w:calcOnExit w:val="0"/>
            <w:textInput/>
          </w:ffData>
        </w:fldChar>
      </w:r>
      <w:bookmarkStart w:id="9" w:name="AdditionalAttAb"/>
      <w:r w:rsidRPr="00BE208B">
        <w:rPr>
          <w:rFonts w:asciiTheme="minorHAnsi" w:hAnsiTheme="minorHAnsi" w:cstheme="minorBidi"/>
          <w:spacing w:val="-2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pacing w:val="-2"/>
          <w:sz w:val="22"/>
          <w:szCs w:val="22"/>
        </w:rPr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pacing w:val="-2"/>
          <w:sz w:val="22"/>
          <w:szCs w:val="22"/>
        </w:rPr>
        <w:t> 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fldChar w:fldCharType="end"/>
      </w:r>
      <w:bookmarkEnd w:id="9"/>
    </w:p>
    <w:p w14:paraId="64FE8A9E" w14:textId="77777777" w:rsidR="004D4B71" w:rsidRPr="00BE208B" w:rsidRDefault="004D4B71" w:rsidP="004D4B7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18C138" w14:textId="77777777" w:rsidR="004D4B71" w:rsidRPr="00BE208B" w:rsidRDefault="004D4B71" w:rsidP="004D4B71">
      <w:pPr>
        <w:pStyle w:val="BodyText"/>
        <w:spacing w:line="254" w:lineRule="auto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Bidi"/>
          <w:spacing w:val="-2"/>
          <w:sz w:val="22"/>
          <w:szCs w:val="22"/>
        </w:rPr>
        <w:t>The</w:t>
      </w:r>
      <w:r w:rsidRPr="00BE208B">
        <w:rPr>
          <w:rFonts w:asciiTheme="minorHAnsi" w:hAnsiTheme="minorHAnsi" w:cstheme="minorBidi"/>
          <w:spacing w:val="-8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following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communication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plan</w:t>
      </w:r>
      <w:r w:rsidRPr="00BE208B">
        <w:rPr>
          <w:rFonts w:asciiTheme="minorHAnsi" w:hAnsiTheme="minorHAnsi" w:cstheme="minorBidi"/>
          <w:spacing w:val="-10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should</w:t>
      </w:r>
      <w:r w:rsidRPr="00BE208B">
        <w:rPr>
          <w:rFonts w:asciiTheme="minorHAnsi" w:hAnsiTheme="minorHAnsi" w:cstheme="minorBidi"/>
          <w:spacing w:val="-11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be</w:t>
      </w:r>
      <w:r w:rsidRPr="00BE208B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followed</w:t>
      </w:r>
      <w:r w:rsidRPr="00BE208B">
        <w:rPr>
          <w:rFonts w:asciiTheme="minorHAnsi" w:hAnsiTheme="minorHAnsi" w:cstheme="minorBidi"/>
          <w:spacing w:val="-11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if</w:t>
      </w:r>
      <w:r w:rsidRPr="00BE208B">
        <w:rPr>
          <w:rFonts w:asciiTheme="minorHAnsi" w:hAnsiTheme="minorHAnsi" w:cstheme="minorBidi"/>
          <w:spacing w:val="-8"/>
          <w:sz w:val="22"/>
          <w:szCs w:val="22"/>
        </w:rPr>
        <w:t xml:space="preserve"> you need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 xml:space="preserve"> to</w:t>
      </w:r>
      <w:r w:rsidRPr="00BE208B">
        <w:rPr>
          <w:rFonts w:asciiTheme="minorHAnsi" w:hAnsiTheme="minorHAnsi" w:cstheme="minorBidi"/>
          <w:spacing w:val="-18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>miss</w:t>
      </w:r>
      <w:r w:rsidRPr="00BE208B">
        <w:rPr>
          <w:rFonts w:asciiTheme="minorHAnsi" w:hAnsiTheme="minorHAnsi" w:cstheme="minorBidi"/>
          <w:spacing w:val="-10"/>
          <w:sz w:val="22"/>
          <w:szCs w:val="22"/>
        </w:rPr>
        <w:t xml:space="preserve"> </w:t>
      </w:r>
      <w:r w:rsidRPr="00BE208B">
        <w:rPr>
          <w:rFonts w:asciiTheme="minorHAnsi" w:hAnsiTheme="minorHAnsi" w:cstheme="minorBidi"/>
          <w:spacing w:val="-2"/>
          <w:sz w:val="22"/>
          <w:szCs w:val="22"/>
        </w:rPr>
        <w:t xml:space="preserve">a class or lab for disability reasons. </w:t>
      </w:r>
      <w:r w:rsidRPr="00BE208B">
        <w:rPr>
          <w:rFonts w:asciiTheme="minorHAnsi" w:hAnsiTheme="minorHAnsi" w:cstheme="minorBidi"/>
          <w:sz w:val="22"/>
          <w:szCs w:val="22"/>
        </w:rPr>
        <w:t>Failure to communicate with course staff as agreed in this plan may impact your grade and ability to successfully complete the course.</w:t>
      </w:r>
    </w:p>
    <w:p w14:paraId="14B93173" w14:textId="77777777" w:rsidR="004D4B71" w:rsidRPr="00BE208B" w:rsidRDefault="004D4B71" w:rsidP="004D4B71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FAAD3C8" w14:textId="77777777" w:rsidR="004D4B71" w:rsidRPr="00975A8F" w:rsidRDefault="004D4B71" w:rsidP="004D4B71">
      <w:pPr>
        <w:pStyle w:val="BodyText"/>
        <w:rPr>
          <w:rFonts w:asciiTheme="minorHAnsi" w:hAnsiTheme="minorHAnsi" w:cstheme="minorBidi"/>
        </w:rPr>
      </w:pPr>
      <w:r w:rsidRPr="00BE208B">
        <w:rPr>
          <w:rFonts w:asciiTheme="minorHAnsi" w:hAnsiTheme="minorHAnsi" w:cstheme="minorBidi"/>
          <w:sz w:val="22"/>
          <w:szCs w:val="22"/>
        </w:rPr>
        <w:t xml:space="preserve">Name of person you should contact: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Contact"/>
            <w:enabled/>
            <w:calcOnExit w:val="0"/>
            <w:textInput/>
          </w:ffData>
        </w:fldChar>
      </w:r>
      <w:bookmarkStart w:id="10" w:name="Contact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10"/>
    </w:p>
    <w:p w14:paraId="778B72AC" w14:textId="77777777" w:rsidR="004D4B71" w:rsidRPr="00BE208B" w:rsidRDefault="004D4B71" w:rsidP="004D4B71">
      <w:pPr>
        <w:pStyle w:val="BodyText"/>
        <w:rPr>
          <w:rFonts w:asciiTheme="minorHAnsi" w:hAnsiTheme="minorHAnsi" w:cstheme="minorBidi"/>
          <w:sz w:val="22"/>
          <w:szCs w:val="22"/>
        </w:rPr>
      </w:pPr>
      <w:r w:rsidRPr="00BE208B">
        <w:rPr>
          <w:rFonts w:asciiTheme="minorHAnsi" w:hAnsiTheme="minorHAnsi" w:cstheme="minorBidi"/>
          <w:sz w:val="22"/>
          <w:szCs w:val="22"/>
        </w:rPr>
        <w:t xml:space="preserve">Communication expectations: </w:t>
      </w:r>
      <w:r w:rsidRPr="00BE208B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CommsExpectations"/>
            <w:enabled/>
            <w:calcOnExit w:val="0"/>
            <w:textInput/>
          </w:ffData>
        </w:fldChar>
      </w:r>
      <w:bookmarkStart w:id="11" w:name="CommsExpectations"/>
      <w:r w:rsidRPr="00BE208B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E208B">
        <w:rPr>
          <w:rFonts w:asciiTheme="minorHAnsi" w:hAnsiTheme="minorHAnsi" w:cstheme="minorBidi"/>
          <w:sz w:val="22"/>
          <w:szCs w:val="22"/>
        </w:rPr>
      </w:r>
      <w:r w:rsidRPr="00BE208B">
        <w:rPr>
          <w:rFonts w:asciiTheme="minorHAnsi" w:hAnsiTheme="minorHAnsi" w:cstheme="minorBidi"/>
          <w:sz w:val="22"/>
          <w:szCs w:val="22"/>
        </w:rPr>
        <w:fldChar w:fldCharType="separate"/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noProof/>
          <w:sz w:val="22"/>
          <w:szCs w:val="22"/>
        </w:rPr>
        <w:t> </w:t>
      </w:r>
      <w:r w:rsidRPr="00BE208B">
        <w:rPr>
          <w:rFonts w:asciiTheme="minorHAnsi" w:hAnsiTheme="minorHAnsi" w:cstheme="minorBidi"/>
          <w:sz w:val="22"/>
          <w:szCs w:val="22"/>
        </w:rPr>
        <w:fldChar w:fldCharType="end"/>
      </w:r>
      <w:bookmarkEnd w:id="11"/>
    </w:p>
    <w:p w14:paraId="1D218796" w14:textId="77777777" w:rsidR="003A6EF7" w:rsidRPr="00C65BB1" w:rsidRDefault="003A6EF7" w:rsidP="00C65BB1">
      <w:pPr>
        <w:jc w:val="center"/>
        <w:rPr>
          <w:rFonts w:ascii="Arial" w:hAnsi="Arial" w:cs="Arial"/>
          <w:sz w:val="20"/>
          <w:szCs w:val="20"/>
        </w:rPr>
      </w:pPr>
    </w:p>
    <w:sectPr w:rsidR="003A6EF7" w:rsidRPr="00C65BB1" w:rsidSect="002943C9">
      <w:headerReference w:type="default" r:id="rId12"/>
      <w:footerReference w:type="default" r:id="rId13"/>
      <w:pgSz w:w="12240" w:h="15840"/>
      <w:pgMar w:top="144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10B3" w14:textId="77777777" w:rsidR="007C4083" w:rsidRDefault="007C4083" w:rsidP="007D5DD8">
      <w:r>
        <w:separator/>
      </w:r>
    </w:p>
  </w:endnote>
  <w:endnote w:type="continuationSeparator" w:id="0">
    <w:p w14:paraId="307EE51C" w14:textId="77777777" w:rsidR="007C4083" w:rsidRDefault="007C4083" w:rsidP="007D5DD8">
      <w:r>
        <w:continuationSeparator/>
      </w:r>
    </w:p>
  </w:endnote>
  <w:endnote w:type="continuationNotice" w:id="1">
    <w:p w14:paraId="150FD565" w14:textId="77777777" w:rsidR="007C4083" w:rsidRDefault="007C4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5"/>
      <w:gridCol w:w="576"/>
      <w:gridCol w:w="1818"/>
      <w:gridCol w:w="604"/>
      <w:gridCol w:w="1950"/>
    </w:tblGrid>
    <w:tr w:rsidR="00C176C4" w:rsidRPr="009528CB" w14:paraId="5A891338" w14:textId="77777777" w:rsidTr="007262EC">
      <w:trPr>
        <w:trHeight w:val="450"/>
      </w:trPr>
      <w:tc>
        <w:tcPr>
          <w:tcW w:w="5255" w:type="dxa"/>
          <w:vMerge w:val="restart"/>
          <w:vAlign w:val="center"/>
        </w:tcPr>
        <w:p w14:paraId="2D8A59CC" w14:textId="20E27560" w:rsidR="00C176C4" w:rsidRPr="009528CB" w:rsidRDefault="009F5A78" w:rsidP="007262EC">
          <w:pPr>
            <w:spacing w:after="160" w:line="259" w:lineRule="auto"/>
            <w:contextualSpacing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Disability Access Office</w:t>
          </w:r>
        </w:p>
        <w:p w14:paraId="2FA3C286" w14:textId="77777777" w:rsidR="00C176C4" w:rsidRPr="009528CB" w:rsidRDefault="00C176C4" w:rsidP="007262EC">
          <w:pPr>
            <w:contextualSpacing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sz w:val="18"/>
              <w:szCs w:val="18"/>
            </w:rPr>
            <w:t xml:space="preserve">1350 Massachusetts Avenue, Suite 470 </w:t>
          </w:r>
        </w:p>
        <w:p w14:paraId="386A593C" w14:textId="77777777" w:rsidR="00C176C4" w:rsidRPr="009528CB" w:rsidRDefault="00C176C4" w:rsidP="007262EC">
          <w:pPr>
            <w:contextualSpacing/>
            <w:rPr>
              <w:rFonts w:ascii="Arial" w:hAnsi="Arial" w:cs="Arial"/>
              <w:b/>
              <w:sz w:val="18"/>
              <w:szCs w:val="18"/>
            </w:rPr>
          </w:pPr>
          <w:r w:rsidRPr="009528CB">
            <w:rPr>
              <w:rFonts w:ascii="Arial" w:hAnsi="Arial" w:cs="Arial"/>
              <w:sz w:val="18"/>
              <w:szCs w:val="18"/>
            </w:rPr>
            <w:t xml:space="preserve">Cambridge, MA 02138 </w:t>
          </w:r>
        </w:p>
      </w:tc>
      <w:tc>
        <w:tcPr>
          <w:tcW w:w="576" w:type="dxa"/>
          <w:vAlign w:val="center"/>
        </w:tcPr>
        <w:p w14:paraId="62EE225E" w14:textId="77777777" w:rsidR="00C176C4" w:rsidRPr="009528CB" w:rsidRDefault="00C176C4" w:rsidP="0008646D">
          <w:pPr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A85CB57" wp14:editId="19D68D3E">
                <wp:extent cx="164386" cy="157239"/>
                <wp:effectExtent l="0" t="0" r="1270" b="0"/>
                <wp:docPr id="17" name="Picture 17" title="phon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Screen Shot 2020-08-03 at 9.55.12 A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06" cy="162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vAlign w:val="center"/>
        </w:tcPr>
        <w:p w14:paraId="64A96C9A" w14:textId="77777777" w:rsidR="00C176C4" w:rsidRPr="009528CB" w:rsidRDefault="00C176C4" w:rsidP="00C176C4">
          <w:pPr>
            <w:contextualSpacing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sz w:val="18"/>
              <w:szCs w:val="18"/>
            </w:rPr>
            <w:t>(617) 496-8707</w:t>
          </w:r>
        </w:p>
      </w:tc>
      <w:tc>
        <w:tcPr>
          <w:tcW w:w="604" w:type="dxa"/>
          <w:vAlign w:val="center"/>
        </w:tcPr>
        <w:p w14:paraId="52B844D5" w14:textId="77777777" w:rsidR="00C176C4" w:rsidRPr="009528CB" w:rsidRDefault="00C176C4" w:rsidP="0008646D">
          <w:pPr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6F545AF" wp14:editId="1A7F3354">
                <wp:extent cx="179352" cy="121228"/>
                <wp:effectExtent l="0" t="0" r="0" b="6350"/>
                <wp:docPr id="14" name="Picture 14" title="email ico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creen Shot 2020-08-03 at 12.42.10 P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88" cy="149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  <w:vAlign w:val="center"/>
        </w:tcPr>
        <w:p w14:paraId="02358702" w14:textId="4311E4DF" w:rsidR="00C176C4" w:rsidRPr="009528CB" w:rsidRDefault="009F5A78" w:rsidP="00C176C4">
          <w:pPr>
            <w:contextualSpacing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dao</w:t>
          </w:r>
          <w:r w:rsidR="00C176C4" w:rsidRPr="009528CB">
            <w:rPr>
              <w:rFonts w:ascii="Arial" w:hAnsi="Arial" w:cs="Arial"/>
              <w:sz w:val="18"/>
              <w:szCs w:val="18"/>
            </w:rPr>
            <w:t>@fas.harvard.edu</w:t>
          </w:r>
        </w:p>
      </w:tc>
    </w:tr>
    <w:tr w:rsidR="00C176C4" w:rsidRPr="009528CB" w14:paraId="02E1F723" w14:textId="77777777" w:rsidTr="0008646D">
      <w:trPr>
        <w:trHeight w:val="477"/>
      </w:trPr>
      <w:tc>
        <w:tcPr>
          <w:tcW w:w="5255" w:type="dxa"/>
          <w:vMerge/>
          <w:vAlign w:val="center"/>
        </w:tcPr>
        <w:p w14:paraId="57B32DBA" w14:textId="77777777" w:rsidR="00C176C4" w:rsidRPr="009528CB" w:rsidRDefault="00C176C4" w:rsidP="00C176C4">
          <w:pPr>
            <w:ind w:firstLine="720"/>
            <w:contextualSpacing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76" w:type="dxa"/>
          <w:vAlign w:val="center"/>
        </w:tcPr>
        <w:p w14:paraId="0FEE1602" w14:textId="77777777" w:rsidR="00C176C4" w:rsidRPr="009528CB" w:rsidRDefault="00C65BB1" w:rsidP="0008646D">
          <w:pPr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CE0CE72" wp14:editId="775CB657">
                <wp:extent cx="175412" cy="158115"/>
                <wp:effectExtent l="0" t="0" r="254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ax-icon-png-4915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4" t="6881" r="2262" b="7086"/>
                        <a:stretch/>
                      </pic:blipFill>
                      <pic:spPr bwMode="auto">
                        <a:xfrm flipH="1">
                          <a:off x="0" y="0"/>
                          <a:ext cx="188508" cy="16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vAlign w:val="center"/>
        </w:tcPr>
        <w:p w14:paraId="3BCF119C" w14:textId="77777777" w:rsidR="00C176C4" w:rsidRPr="009528CB" w:rsidRDefault="00C176C4" w:rsidP="00C176C4">
          <w:pPr>
            <w:contextualSpacing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eastAsiaTheme="minorEastAsia" w:hAnsi="Arial" w:cs="Arial"/>
              <w:noProof/>
              <w:color w:val="222222"/>
              <w:sz w:val="18"/>
              <w:szCs w:val="18"/>
            </w:rPr>
            <w:t>(617) 496-4448</w:t>
          </w:r>
        </w:p>
      </w:tc>
      <w:tc>
        <w:tcPr>
          <w:tcW w:w="604" w:type="dxa"/>
          <w:vAlign w:val="center"/>
        </w:tcPr>
        <w:p w14:paraId="11E36112" w14:textId="77777777" w:rsidR="00C176C4" w:rsidRPr="009528CB" w:rsidRDefault="00C176C4" w:rsidP="0008646D">
          <w:pPr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ACC1A06" wp14:editId="430F19BE">
                <wp:extent cx="177948" cy="162791"/>
                <wp:effectExtent l="0" t="0" r="0" b="2540"/>
                <wp:docPr id="20" name="Picture 20" title="internet address ico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Screen Shot 2020-08-03 at 1.10.21 PM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95" cy="180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  <w:vAlign w:val="center"/>
        </w:tcPr>
        <w:p w14:paraId="5B0FA962" w14:textId="77777777" w:rsidR="00C176C4" w:rsidRPr="009528CB" w:rsidRDefault="00C176C4" w:rsidP="00C176C4">
          <w:pPr>
            <w:contextualSpacing/>
            <w:rPr>
              <w:rFonts w:ascii="Arial" w:hAnsi="Arial" w:cs="Arial"/>
              <w:sz w:val="18"/>
              <w:szCs w:val="18"/>
            </w:rPr>
          </w:pPr>
          <w:r w:rsidRPr="009528CB">
            <w:rPr>
              <w:rFonts w:ascii="Arial" w:hAnsi="Arial" w:cs="Arial"/>
              <w:sz w:val="18"/>
              <w:szCs w:val="18"/>
            </w:rPr>
            <w:t>aeo.fas.harvard.edu</w:t>
          </w:r>
        </w:p>
      </w:tc>
    </w:tr>
  </w:tbl>
  <w:p w14:paraId="31D2A7B9" w14:textId="77777777" w:rsidR="002D124C" w:rsidRDefault="007907BD" w:rsidP="00BA341A">
    <w:pPr>
      <w:pStyle w:val="Footer"/>
    </w:pP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5B6564" wp14:editId="0E4D7F3A">
              <wp:simplePos x="0" y="0"/>
              <wp:positionH relativeFrom="column">
                <wp:posOffset>-7620</wp:posOffset>
              </wp:positionH>
              <wp:positionV relativeFrom="paragraph">
                <wp:posOffset>-648624</wp:posOffset>
              </wp:positionV>
              <wp:extent cx="6472555" cy="0"/>
              <wp:effectExtent l="0" t="0" r="1714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555" cy="0"/>
                      </a:xfrm>
                      <a:prstGeom prst="line">
                        <a:avLst/>
                      </a:prstGeom>
                      <a:ln>
                        <a:solidFill>
                          <a:srgbClr val="A31E36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7A8E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51.05pt" to="509.05pt,-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" strokecolor="#a31e36" strokeweight=".5pt">
              <v:stroke joinstyle="miter"/>
            </v:line>
          </w:pict>
        </mc:Fallback>
      </mc:AlternateContent>
    </w:r>
    <w:r w:rsidR="00C176C4">
      <w:rPr>
        <w:rFonts w:ascii="Arial" w:eastAsia="Times New Roman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E861" w14:textId="77777777" w:rsidR="007C4083" w:rsidRDefault="007C4083" w:rsidP="007D5DD8">
      <w:r>
        <w:separator/>
      </w:r>
    </w:p>
  </w:footnote>
  <w:footnote w:type="continuationSeparator" w:id="0">
    <w:p w14:paraId="5CDF96AD" w14:textId="77777777" w:rsidR="007C4083" w:rsidRDefault="007C4083" w:rsidP="007D5DD8">
      <w:r>
        <w:continuationSeparator/>
      </w:r>
    </w:p>
  </w:footnote>
  <w:footnote w:type="continuationNotice" w:id="1">
    <w:p w14:paraId="2538D414" w14:textId="77777777" w:rsidR="007C4083" w:rsidRDefault="007C4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BBE6" w14:textId="225C5382" w:rsidR="0069200A" w:rsidRDefault="009F5A78" w:rsidP="002943C9">
    <w:pPr>
      <w:pStyle w:val="Header"/>
    </w:pPr>
    <w:r>
      <w:rPr>
        <w:noProof/>
      </w:rPr>
      <w:drawing>
        <wp:inline distT="0" distB="0" distL="0" distR="0" wp14:anchorId="4AFC5DB8" wp14:editId="148BB723">
          <wp:extent cx="2940193" cy="89710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193" cy="89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27EA3C"/>
    <w:multiLevelType w:val="hybridMultilevel"/>
    <w:tmpl w:val="9EC17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317D"/>
    <w:multiLevelType w:val="hybridMultilevel"/>
    <w:tmpl w:val="7E3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861"/>
    <w:multiLevelType w:val="hybridMultilevel"/>
    <w:tmpl w:val="8E9EAD66"/>
    <w:lvl w:ilvl="0" w:tplc="33D6046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61DA"/>
    <w:multiLevelType w:val="hybridMultilevel"/>
    <w:tmpl w:val="745EA434"/>
    <w:lvl w:ilvl="0" w:tplc="2EE8D50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4B09"/>
    <w:multiLevelType w:val="hybridMultilevel"/>
    <w:tmpl w:val="BE124CE2"/>
    <w:lvl w:ilvl="0" w:tplc="2EE8D50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4E2E"/>
    <w:multiLevelType w:val="hybridMultilevel"/>
    <w:tmpl w:val="0EFC51A8"/>
    <w:lvl w:ilvl="0" w:tplc="0B1A69B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76329"/>
    <w:multiLevelType w:val="multilevel"/>
    <w:tmpl w:val="B68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D3FF1"/>
    <w:multiLevelType w:val="multilevel"/>
    <w:tmpl w:val="638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D1A54"/>
    <w:multiLevelType w:val="hybridMultilevel"/>
    <w:tmpl w:val="78B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E78"/>
    <w:multiLevelType w:val="hybridMultilevel"/>
    <w:tmpl w:val="776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E92"/>
    <w:multiLevelType w:val="hybridMultilevel"/>
    <w:tmpl w:val="D902B4EA"/>
    <w:lvl w:ilvl="0" w:tplc="BAAE36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628F6"/>
    <w:multiLevelType w:val="hybridMultilevel"/>
    <w:tmpl w:val="2A7880DA"/>
    <w:lvl w:ilvl="0" w:tplc="5BD8C4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85BEA"/>
    <w:multiLevelType w:val="hybridMultilevel"/>
    <w:tmpl w:val="8E68CCA2"/>
    <w:lvl w:ilvl="0" w:tplc="0B1A69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54BEA"/>
    <w:multiLevelType w:val="hybridMultilevel"/>
    <w:tmpl w:val="345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4154"/>
    <w:multiLevelType w:val="hybridMultilevel"/>
    <w:tmpl w:val="3DD45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7F78C5"/>
    <w:multiLevelType w:val="hybridMultilevel"/>
    <w:tmpl w:val="D4E0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B40A9"/>
    <w:multiLevelType w:val="multilevel"/>
    <w:tmpl w:val="A5D2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6AD0"/>
    <w:multiLevelType w:val="hybridMultilevel"/>
    <w:tmpl w:val="E43A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15F1"/>
    <w:multiLevelType w:val="hybridMultilevel"/>
    <w:tmpl w:val="F446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EE7"/>
    <w:multiLevelType w:val="hybridMultilevel"/>
    <w:tmpl w:val="9E243402"/>
    <w:lvl w:ilvl="0" w:tplc="6D885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71ED"/>
    <w:multiLevelType w:val="hybridMultilevel"/>
    <w:tmpl w:val="BF7C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9158B"/>
    <w:multiLevelType w:val="multilevel"/>
    <w:tmpl w:val="5B9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95CB9"/>
    <w:multiLevelType w:val="hybridMultilevel"/>
    <w:tmpl w:val="D08E8A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012DBF"/>
    <w:multiLevelType w:val="hybridMultilevel"/>
    <w:tmpl w:val="70C2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70191">
    <w:abstractNumId w:val="7"/>
  </w:num>
  <w:num w:numId="2" w16cid:durableId="444353430">
    <w:abstractNumId w:val="15"/>
  </w:num>
  <w:num w:numId="3" w16cid:durableId="1894006168">
    <w:abstractNumId w:val="8"/>
  </w:num>
  <w:num w:numId="4" w16cid:durableId="959871441">
    <w:abstractNumId w:val="23"/>
  </w:num>
  <w:num w:numId="5" w16cid:durableId="334650063">
    <w:abstractNumId w:val="19"/>
  </w:num>
  <w:num w:numId="6" w16cid:durableId="839732985">
    <w:abstractNumId w:val="10"/>
  </w:num>
  <w:num w:numId="7" w16cid:durableId="2066634887">
    <w:abstractNumId w:val="20"/>
  </w:num>
  <w:num w:numId="8" w16cid:durableId="2094930467">
    <w:abstractNumId w:val="0"/>
  </w:num>
  <w:num w:numId="9" w16cid:durableId="963270695">
    <w:abstractNumId w:val="13"/>
  </w:num>
  <w:num w:numId="10" w16cid:durableId="2054884339">
    <w:abstractNumId w:val="18"/>
  </w:num>
  <w:num w:numId="11" w16cid:durableId="1702583005">
    <w:abstractNumId w:val="17"/>
  </w:num>
  <w:num w:numId="12" w16cid:durableId="1156341468">
    <w:abstractNumId w:val="16"/>
  </w:num>
  <w:num w:numId="13" w16cid:durableId="327638210">
    <w:abstractNumId w:val="12"/>
  </w:num>
  <w:num w:numId="14" w16cid:durableId="454956648">
    <w:abstractNumId w:val="22"/>
  </w:num>
  <w:num w:numId="15" w16cid:durableId="870995904">
    <w:abstractNumId w:val="5"/>
  </w:num>
  <w:num w:numId="16" w16cid:durableId="1334139539">
    <w:abstractNumId w:val="14"/>
  </w:num>
  <w:num w:numId="17" w16cid:durableId="1780300589">
    <w:abstractNumId w:val="4"/>
  </w:num>
  <w:num w:numId="18" w16cid:durableId="360126709">
    <w:abstractNumId w:val="3"/>
  </w:num>
  <w:num w:numId="19" w16cid:durableId="879050877">
    <w:abstractNumId w:val="2"/>
  </w:num>
  <w:num w:numId="20" w16cid:durableId="1253704004">
    <w:abstractNumId w:val="6"/>
  </w:num>
  <w:num w:numId="21" w16cid:durableId="533348414">
    <w:abstractNumId w:val="11"/>
  </w:num>
  <w:num w:numId="22" w16cid:durableId="433134537">
    <w:abstractNumId w:val="1"/>
  </w:num>
  <w:num w:numId="23" w16cid:durableId="1119882316">
    <w:abstractNumId w:val="9"/>
  </w:num>
  <w:num w:numId="24" w16cid:durableId="5498039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78"/>
    <w:rsid w:val="000274E7"/>
    <w:rsid w:val="00030416"/>
    <w:rsid w:val="0005115C"/>
    <w:rsid w:val="00076430"/>
    <w:rsid w:val="0008337B"/>
    <w:rsid w:val="0008646D"/>
    <w:rsid w:val="000A00B2"/>
    <w:rsid w:val="000A5BC5"/>
    <w:rsid w:val="000C7A4C"/>
    <w:rsid w:val="000D3848"/>
    <w:rsid w:val="000D5119"/>
    <w:rsid w:val="000E5319"/>
    <w:rsid w:val="00100BEF"/>
    <w:rsid w:val="0010737D"/>
    <w:rsid w:val="0010742D"/>
    <w:rsid w:val="001224AE"/>
    <w:rsid w:val="00161EAB"/>
    <w:rsid w:val="0017115A"/>
    <w:rsid w:val="00186CD2"/>
    <w:rsid w:val="001A4D7B"/>
    <w:rsid w:val="001B10F3"/>
    <w:rsid w:val="001D1BBE"/>
    <w:rsid w:val="001D2CC7"/>
    <w:rsid w:val="001E3C79"/>
    <w:rsid w:val="0021746D"/>
    <w:rsid w:val="00225B60"/>
    <w:rsid w:val="00227159"/>
    <w:rsid w:val="00245023"/>
    <w:rsid w:val="0026370F"/>
    <w:rsid w:val="00264B85"/>
    <w:rsid w:val="00266480"/>
    <w:rsid w:val="00281656"/>
    <w:rsid w:val="00282D9B"/>
    <w:rsid w:val="00283BCB"/>
    <w:rsid w:val="002943C9"/>
    <w:rsid w:val="002A081F"/>
    <w:rsid w:val="002A1C04"/>
    <w:rsid w:val="002A44A5"/>
    <w:rsid w:val="002C3E8D"/>
    <w:rsid w:val="002C58E3"/>
    <w:rsid w:val="002C5FE2"/>
    <w:rsid w:val="002D124C"/>
    <w:rsid w:val="002E76BA"/>
    <w:rsid w:val="002F34DC"/>
    <w:rsid w:val="00341311"/>
    <w:rsid w:val="00346B8C"/>
    <w:rsid w:val="00356ED0"/>
    <w:rsid w:val="003741CA"/>
    <w:rsid w:val="00393CC4"/>
    <w:rsid w:val="003A6EF7"/>
    <w:rsid w:val="003B17E0"/>
    <w:rsid w:val="003F4AC4"/>
    <w:rsid w:val="00423C9D"/>
    <w:rsid w:val="00425A4F"/>
    <w:rsid w:val="00435A53"/>
    <w:rsid w:val="00450C56"/>
    <w:rsid w:val="00453897"/>
    <w:rsid w:val="0045500B"/>
    <w:rsid w:val="00462D92"/>
    <w:rsid w:val="004839D6"/>
    <w:rsid w:val="00487538"/>
    <w:rsid w:val="004A4769"/>
    <w:rsid w:val="004D4B71"/>
    <w:rsid w:val="004E0117"/>
    <w:rsid w:val="004E43BA"/>
    <w:rsid w:val="004F4EB8"/>
    <w:rsid w:val="00501303"/>
    <w:rsid w:val="005018EE"/>
    <w:rsid w:val="005179C8"/>
    <w:rsid w:val="00531178"/>
    <w:rsid w:val="00532FA3"/>
    <w:rsid w:val="00541152"/>
    <w:rsid w:val="005654CC"/>
    <w:rsid w:val="00584942"/>
    <w:rsid w:val="00586DAC"/>
    <w:rsid w:val="00590D64"/>
    <w:rsid w:val="00594657"/>
    <w:rsid w:val="005976DF"/>
    <w:rsid w:val="005A2FC2"/>
    <w:rsid w:val="005C78FA"/>
    <w:rsid w:val="005E32AF"/>
    <w:rsid w:val="005E5C2B"/>
    <w:rsid w:val="005F0AA8"/>
    <w:rsid w:val="005F12F6"/>
    <w:rsid w:val="005F3428"/>
    <w:rsid w:val="00622B49"/>
    <w:rsid w:val="00632146"/>
    <w:rsid w:val="006457D0"/>
    <w:rsid w:val="00646C5F"/>
    <w:rsid w:val="006513EF"/>
    <w:rsid w:val="00652511"/>
    <w:rsid w:val="00654881"/>
    <w:rsid w:val="00683AAB"/>
    <w:rsid w:val="0069200A"/>
    <w:rsid w:val="00695464"/>
    <w:rsid w:val="006B7E4C"/>
    <w:rsid w:val="006E47C0"/>
    <w:rsid w:val="00706D23"/>
    <w:rsid w:val="00707D86"/>
    <w:rsid w:val="007127DA"/>
    <w:rsid w:val="007262EC"/>
    <w:rsid w:val="00740848"/>
    <w:rsid w:val="0076309E"/>
    <w:rsid w:val="00772656"/>
    <w:rsid w:val="00777598"/>
    <w:rsid w:val="007852E2"/>
    <w:rsid w:val="007907BD"/>
    <w:rsid w:val="007918DD"/>
    <w:rsid w:val="007A609F"/>
    <w:rsid w:val="007C4083"/>
    <w:rsid w:val="007C40A6"/>
    <w:rsid w:val="007D1ECD"/>
    <w:rsid w:val="007D5DD8"/>
    <w:rsid w:val="007D61E7"/>
    <w:rsid w:val="007E38A9"/>
    <w:rsid w:val="007E5E2A"/>
    <w:rsid w:val="00800067"/>
    <w:rsid w:val="00806F70"/>
    <w:rsid w:val="00814CD8"/>
    <w:rsid w:val="00834D88"/>
    <w:rsid w:val="00836DF3"/>
    <w:rsid w:val="008370FF"/>
    <w:rsid w:val="0083785A"/>
    <w:rsid w:val="008451C8"/>
    <w:rsid w:val="008639D3"/>
    <w:rsid w:val="00875568"/>
    <w:rsid w:val="008834B7"/>
    <w:rsid w:val="00886FE6"/>
    <w:rsid w:val="0089789C"/>
    <w:rsid w:val="008A42C0"/>
    <w:rsid w:val="008A5556"/>
    <w:rsid w:val="008A7CB5"/>
    <w:rsid w:val="008E0F31"/>
    <w:rsid w:val="008E4B00"/>
    <w:rsid w:val="00912681"/>
    <w:rsid w:val="00935C4B"/>
    <w:rsid w:val="009363AB"/>
    <w:rsid w:val="00944A63"/>
    <w:rsid w:val="009528CB"/>
    <w:rsid w:val="0096459F"/>
    <w:rsid w:val="00990866"/>
    <w:rsid w:val="0099332F"/>
    <w:rsid w:val="009B62DA"/>
    <w:rsid w:val="009C39BE"/>
    <w:rsid w:val="009D2B5C"/>
    <w:rsid w:val="009F4557"/>
    <w:rsid w:val="009F5A78"/>
    <w:rsid w:val="009F7C89"/>
    <w:rsid w:val="00A267E2"/>
    <w:rsid w:val="00A4326C"/>
    <w:rsid w:val="00A43959"/>
    <w:rsid w:val="00A60022"/>
    <w:rsid w:val="00AB38D4"/>
    <w:rsid w:val="00AD3468"/>
    <w:rsid w:val="00AE5B6F"/>
    <w:rsid w:val="00AF11BA"/>
    <w:rsid w:val="00AF3B8D"/>
    <w:rsid w:val="00AF6CE9"/>
    <w:rsid w:val="00AF74F0"/>
    <w:rsid w:val="00B10DAB"/>
    <w:rsid w:val="00B260C1"/>
    <w:rsid w:val="00B2616A"/>
    <w:rsid w:val="00B41838"/>
    <w:rsid w:val="00B43377"/>
    <w:rsid w:val="00B449BB"/>
    <w:rsid w:val="00B5099A"/>
    <w:rsid w:val="00B56E57"/>
    <w:rsid w:val="00B634A7"/>
    <w:rsid w:val="00B70D15"/>
    <w:rsid w:val="00B74288"/>
    <w:rsid w:val="00BA341A"/>
    <w:rsid w:val="00BB06E2"/>
    <w:rsid w:val="00BB3ABE"/>
    <w:rsid w:val="00BE208B"/>
    <w:rsid w:val="00BE7612"/>
    <w:rsid w:val="00C04FAA"/>
    <w:rsid w:val="00C057D4"/>
    <w:rsid w:val="00C05CFD"/>
    <w:rsid w:val="00C06FCD"/>
    <w:rsid w:val="00C176C4"/>
    <w:rsid w:val="00C2743B"/>
    <w:rsid w:val="00C37AF5"/>
    <w:rsid w:val="00C603C3"/>
    <w:rsid w:val="00C65BB1"/>
    <w:rsid w:val="00C74C53"/>
    <w:rsid w:val="00C80880"/>
    <w:rsid w:val="00CA0B2B"/>
    <w:rsid w:val="00CA69A7"/>
    <w:rsid w:val="00CB1128"/>
    <w:rsid w:val="00CC2445"/>
    <w:rsid w:val="00CC61B0"/>
    <w:rsid w:val="00CF2FBC"/>
    <w:rsid w:val="00D162DF"/>
    <w:rsid w:val="00D27858"/>
    <w:rsid w:val="00D339C9"/>
    <w:rsid w:val="00D36604"/>
    <w:rsid w:val="00D40C74"/>
    <w:rsid w:val="00D446B5"/>
    <w:rsid w:val="00D53137"/>
    <w:rsid w:val="00D56989"/>
    <w:rsid w:val="00D56A40"/>
    <w:rsid w:val="00D71993"/>
    <w:rsid w:val="00D77795"/>
    <w:rsid w:val="00D808AF"/>
    <w:rsid w:val="00D808CF"/>
    <w:rsid w:val="00DB0325"/>
    <w:rsid w:val="00DB7101"/>
    <w:rsid w:val="00DD600E"/>
    <w:rsid w:val="00DD7862"/>
    <w:rsid w:val="00DE0AC0"/>
    <w:rsid w:val="00DE223D"/>
    <w:rsid w:val="00DE37F3"/>
    <w:rsid w:val="00E1515E"/>
    <w:rsid w:val="00E20F1A"/>
    <w:rsid w:val="00E32DC0"/>
    <w:rsid w:val="00E34E38"/>
    <w:rsid w:val="00E43CFF"/>
    <w:rsid w:val="00E51D1A"/>
    <w:rsid w:val="00E53E8B"/>
    <w:rsid w:val="00EA7448"/>
    <w:rsid w:val="00EB4A62"/>
    <w:rsid w:val="00ED4F29"/>
    <w:rsid w:val="00F0308D"/>
    <w:rsid w:val="00F134D3"/>
    <w:rsid w:val="00F14ED2"/>
    <w:rsid w:val="00F25BCC"/>
    <w:rsid w:val="00F30816"/>
    <w:rsid w:val="00F33EC8"/>
    <w:rsid w:val="00F3751C"/>
    <w:rsid w:val="00F42B81"/>
    <w:rsid w:val="00F73AFB"/>
    <w:rsid w:val="00F76059"/>
    <w:rsid w:val="00F776AD"/>
    <w:rsid w:val="00F80E93"/>
    <w:rsid w:val="00F92E3A"/>
    <w:rsid w:val="00FA2F8C"/>
    <w:rsid w:val="00FB6874"/>
    <w:rsid w:val="00FD4A9A"/>
    <w:rsid w:val="00FE1A9C"/>
    <w:rsid w:val="00FF171E"/>
    <w:rsid w:val="00FF3770"/>
    <w:rsid w:val="00FF60FE"/>
    <w:rsid w:val="00FF6C67"/>
    <w:rsid w:val="066CE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B9439"/>
  <w15:chartTrackingRefBased/>
  <w15:docId w15:val="{F4B8773B-48A0-4D7F-B18C-C90F1FC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2616A"/>
    <w:pPr>
      <w:spacing w:before="90"/>
      <w:ind w:left="3029" w:right="30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71E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D3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DD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5DD8"/>
  </w:style>
  <w:style w:type="paragraph" w:styleId="Footer">
    <w:name w:val="footer"/>
    <w:basedOn w:val="Normal"/>
    <w:link w:val="FooterChar"/>
    <w:uiPriority w:val="99"/>
    <w:unhideWhenUsed/>
    <w:rsid w:val="007D5DD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5DD8"/>
  </w:style>
  <w:style w:type="character" w:styleId="Hyperlink">
    <w:name w:val="Hyperlink"/>
    <w:unhideWhenUsed/>
    <w:rsid w:val="00263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BC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21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746D"/>
    <w:rPr>
      <w:color w:val="808080"/>
      <w:shd w:val="clear" w:color="auto" w:fill="E6E6E6"/>
    </w:rPr>
  </w:style>
  <w:style w:type="paragraph" w:customStyle="1" w:styleId="Default">
    <w:name w:val="Default"/>
    <w:rsid w:val="007E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54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654CC"/>
  </w:style>
  <w:style w:type="character" w:customStyle="1" w:styleId="apple-converted-space">
    <w:name w:val="apple-converted-space"/>
    <w:basedOn w:val="DefaultParagraphFont"/>
    <w:rsid w:val="00453897"/>
  </w:style>
  <w:style w:type="character" w:styleId="Strong">
    <w:name w:val="Strong"/>
    <w:basedOn w:val="DefaultParagraphFont"/>
    <w:uiPriority w:val="22"/>
    <w:qFormat/>
    <w:rsid w:val="009D2B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75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616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616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71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agraph">
    <w:name w:val="paragraph"/>
    <w:basedOn w:val="Normal"/>
    <w:rsid w:val="002A44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44A5"/>
  </w:style>
  <w:style w:type="character" w:customStyle="1" w:styleId="eop">
    <w:name w:val="eop"/>
    <w:basedOn w:val="DefaultParagraphFont"/>
    <w:rsid w:val="002A44A5"/>
  </w:style>
  <w:style w:type="character" w:customStyle="1" w:styleId="tabchar">
    <w:name w:val="tabchar"/>
    <w:basedOn w:val="DefaultParagraphFont"/>
    <w:rsid w:val="002A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o.fas.harvard.edu/services-overview/deadline-attendance-adjustment-da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j846\Downloads\AEO%20Letterhead%202020%20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fb5b0-f1b9-47f8-a440-54ffc647ab25" xsi:nil="true"/>
    <lcf76f155ced4ddcb4097134ff3c332f xmlns="5b3f0330-64c9-4035-9b3f-56ac61e65a40">
      <Terms xmlns="http://schemas.microsoft.com/office/infopath/2007/PartnerControls"/>
    </lcf76f155ced4ddcb4097134ff3c332f>
    <Thumbnail xmlns="5b3f0330-64c9-4035-9b3f-56ac61e65a40" xsi:nil="true"/>
    <Image xmlns="5b3f0330-64c9-4035-9b3f-56ac61e65a40" xsi:nil="true"/>
    <SharedWithUsers xmlns="6fffb5b0-f1b9-47f8-a440-54ffc647ab25">
      <UserInfo>
        <DisplayName>Diamond, Lauren</DisplayName>
        <AccountId>709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ACC1B2FDE445A51F95CD549F6D16" ma:contentTypeVersion="19" ma:contentTypeDescription="Create a new document." ma:contentTypeScope="" ma:versionID="d651def87d5afa075cb42ed02a3071b3">
  <xsd:schema xmlns:xsd="http://www.w3.org/2001/XMLSchema" xmlns:xs="http://www.w3.org/2001/XMLSchema" xmlns:p="http://schemas.microsoft.com/office/2006/metadata/properties" xmlns:ns2="5b3f0330-64c9-4035-9b3f-56ac61e65a40" xmlns:ns3="6fffb5b0-f1b9-47f8-a440-54ffc647ab25" targetNamespace="http://schemas.microsoft.com/office/2006/metadata/properties" ma:root="true" ma:fieldsID="f09c5f5eb49ef802d9945724fd27f175" ns2:_="" ns3:_="">
    <xsd:import namespace="5b3f0330-64c9-4035-9b3f-56ac61e65a40"/>
    <xsd:import namespace="6fffb5b0-f1b9-47f8-a440-54ffc647a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f0330-64c9-4035-9b3f-56ac61e65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b5b0-f1b9-47f8-a440-54ffc647a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7eb9b-36d1-4bf6-9d4b-f03f6465a5cb}" ma:internalName="TaxCatchAll" ma:showField="CatchAllData" ma:web="6fffb5b0-f1b9-47f8-a440-54ffc647a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138C-5865-4E87-AD88-18181112F386}">
  <ds:schemaRefs>
    <ds:schemaRef ds:uri="http://schemas.microsoft.com/office/2006/metadata/properties"/>
    <ds:schemaRef ds:uri="http://schemas.microsoft.com/office/infopath/2007/PartnerControls"/>
    <ds:schemaRef ds:uri="6fffb5b0-f1b9-47f8-a440-54ffc647ab25"/>
    <ds:schemaRef ds:uri="5b3f0330-64c9-4035-9b3f-56ac61e65a40"/>
  </ds:schemaRefs>
</ds:datastoreItem>
</file>

<file path=customXml/itemProps2.xml><?xml version="1.0" encoding="utf-8"?>
<ds:datastoreItem xmlns:ds="http://schemas.openxmlformats.org/officeDocument/2006/customXml" ds:itemID="{968340BA-E9D0-455F-83A0-081A79B71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917B-4196-445D-9CB9-4909059B3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f0330-64c9-4035-9b3f-56ac61e65a40"/>
    <ds:schemaRef ds:uri="6fffb5b0-f1b9-47f8-a440-54ffc647a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75EF4-1053-494F-AAF8-D292B01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AEO Letterhead 2020 Update (2)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1907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https://websites.harvard.edu/dao/services-overview/deadline-attendance-adjustment-daa/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Jobeless, Glen</dc:creator>
  <cp:keywords/>
  <dc:description/>
  <cp:lastModifiedBy>Verene Parker</cp:lastModifiedBy>
  <cp:revision>2</cp:revision>
  <cp:lastPrinted>2020-05-20T17:19:00Z</cp:lastPrinted>
  <dcterms:created xsi:type="dcterms:W3CDTF">2023-08-31T13:30:00Z</dcterms:created>
  <dcterms:modified xsi:type="dcterms:W3CDTF">2023-08-31T13:30:00Z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0x0101005A80ACC1B2FDE445A51F95CD549F6D16</vt:lpwstr>
  </property>
  <property fmtid="{D5CDD505-2E9C-101B-9397-08002B2CF9AE}" pid="3" name="MediaServiceImageTags">
    <vt:lpwstr/>
  </property>
</Properties>
</file>